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5E" w:rsidRPr="003046CF" w:rsidRDefault="0032245E" w:rsidP="00304ED8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3046CF">
        <w:rPr>
          <w:rFonts w:ascii="Arial" w:hAnsi="Arial" w:cs="Arial"/>
          <w:b/>
          <w:bCs/>
          <w:sz w:val="28"/>
        </w:rPr>
        <w:t>Karta zgłoszenia dziecka na dyżur wakacyjny</w:t>
      </w:r>
    </w:p>
    <w:p w:rsidR="0032245E" w:rsidRPr="003046CF" w:rsidRDefault="0032245E" w:rsidP="00304ED8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304ED8">
        <w:rPr>
          <w:rFonts w:ascii="Arial" w:hAnsi="Arial" w:cs="Arial"/>
          <w:b/>
          <w:bCs/>
          <w:sz w:val="28"/>
        </w:rPr>
        <w:t xml:space="preserve">do Samorządowego Przedszkola w </w:t>
      </w:r>
      <w:r w:rsidR="00613199">
        <w:rPr>
          <w:rFonts w:ascii="Arial" w:hAnsi="Arial" w:cs="Arial"/>
          <w:b/>
          <w:bCs/>
          <w:sz w:val="28"/>
        </w:rPr>
        <w:t>Górach</w:t>
      </w:r>
      <w:r w:rsidR="006F2308" w:rsidRPr="00304ED8">
        <w:rPr>
          <w:rFonts w:ascii="Arial" w:hAnsi="Arial" w:cs="Arial"/>
          <w:b/>
          <w:bCs/>
          <w:sz w:val="28"/>
        </w:rPr>
        <w:t xml:space="preserve"> </w:t>
      </w:r>
      <w:r w:rsidR="00304ED8">
        <w:rPr>
          <w:rFonts w:ascii="Arial" w:hAnsi="Arial" w:cs="Arial"/>
          <w:b/>
          <w:bCs/>
          <w:sz w:val="28"/>
        </w:rPr>
        <w:br/>
      </w:r>
      <w:r w:rsidR="006F2308">
        <w:rPr>
          <w:rFonts w:ascii="Arial" w:hAnsi="Arial" w:cs="Arial"/>
          <w:b/>
          <w:bCs/>
          <w:sz w:val="28"/>
        </w:rPr>
        <w:t xml:space="preserve">  </w:t>
      </w:r>
    </w:p>
    <w:p w:rsidR="0032245E" w:rsidRPr="003046CF" w:rsidRDefault="0032245E" w:rsidP="0032245E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3046CF">
        <w:rPr>
          <w:rFonts w:ascii="Arial" w:hAnsi="Arial" w:cs="Arial"/>
          <w:b/>
          <w:bCs/>
          <w:sz w:val="28"/>
        </w:rPr>
        <w:t xml:space="preserve">Dyżur w dniach </w:t>
      </w:r>
      <w:r w:rsidR="00613199">
        <w:rPr>
          <w:rFonts w:ascii="Arial" w:hAnsi="Arial" w:cs="Arial"/>
          <w:b/>
          <w:bCs/>
          <w:sz w:val="28"/>
          <w:u w:val="single"/>
        </w:rPr>
        <w:t>31</w:t>
      </w:r>
      <w:r w:rsidRPr="006F2308">
        <w:rPr>
          <w:rFonts w:ascii="Arial" w:hAnsi="Arial" w:cs="Arial"/>
          <w:b/>
          <w:bCs/>
          <w:sz w:val="28"/>
          <w:u w:val="single"/>
        </w:rPr>
        <w:t>.0</w:t>
      </w:r>
      <w:r w:rsidR="00613199">
        <w:rPr>
          <w:rFonts w:ascii="Arial" w:hAnsi="Arial" w:cs="Arial"/>
          <w:b/>
          <w:bCs/>
          <w:sz w:val="28"/>
          <w:u w:val="single"/>
        </w:rPr>
        <w:t>7</w:t>
      </w:r>
      <w:r w:rsidRPr="006F2308">
        <w:rPr>
          <w:rFonts w:ascii="Arial" w:hAnsi="Arial" w:cs="Arial"/>
          <w:b/>
          <w:bCs/>
          <w:sz w:val="28"/>
          <w:u w:val="single"/>
        </w:rPr>
        <w:t xml:space="preserve">.2023r  – </w:t>
      </w:r>
      <w:r w:rsidR="00613199">
        <w:rPr>
          <w:rFonts w:ascii="Arial" w:hAnsi="Arial" w:cs="Arial"/>
          <w:b/>
          <w:bCs/>
          <w:sz w:val="28"/>
          <w:u w:val="single"/>
        </w:rPr>
        <w:t>1</w:t>
      </w:r>
      <w:r w:rsidR="00DC7551">
        <w:rPr>
          <w:rFonts w:ascii="Arial" w:hAnsi="Arial" w:cs="Arial"/>
          <w:b/>
          <w:bCs/>
          <w:sz w:val="28"/>
          <w:u w:val="single"/>
        </w:rPr>
        <w:t>3</w:t>
      </w:r>
      <w:r w:rsidRPr="006F2308">
        <w:rPr>
          <w:rFonts w:ascii="Arial" w:hAnsi="Arial" w:cs="Arial"/>
          <w:b/>
          <w:bCs/>
          <w:sz w:val="28"/>
          <w:u w:val="single"/>
        </w:rPr>
        <w:t>.0</w:t>
      </w:r>
      <w:r w:rsidR="006F2308" w:rsidRPr="006F2308">
        <w:rPr>
          <w:rFonts w:ascii="Arial" w:hAnsi="Arial" w:cs="Arial"/>
          <w:b/>
          <w:bCs/>
          <w:sz w:val="28"/>
          <w:u w:val="single"/>
        </w:rPr>
        <w:t>8</w:t>
      </w:r>
      <w:r w:rsidRPr="006F2308">
        <w:rPr>
          <w:rFonts w:ascii="Arial" w:hAnsi="Arial" w:cs="Arial"/>
          <w:b/>
          <w:bCs/>
          <w:sz w:val="28"/>
          <w:u w:val="single"/>
        </w:rPr>
        <w:t>.2023r  w godzinach 8:00 – 13:00</w:t>
      </w:r>
    </w:p>
    <w:p w:rsidR="0032245E" w:rsidRPr="003046CF" w:rsidRDefault="0032245E" w:rsidP="0032245E">
      <w:pPr>
        <w:jc w:val="both"/>
        <w:outlineLvl w:val="0"/>
        <w:rPr>
          <w:rFonts w:ascii="Arial" w:hAnsi="Arial" w:cs="Arial"/>
          <w:b/>
        </w:rPr>
      </w:pPr>
      <w:r w:rsidRPr="003046CF">
        <w:rPr>
          <w:rFonts w:ascii="Arial" w:hAnsi="Arial" w:cs="Arial"/>
          <w:b/>
        </w:rPr>
        <w:t>Dane osobowe dziecka i rodziców:</w:t>
      </w:r>
    </w:p>
    <w:p w:rsidR="0032245E" w:rsidRPr="003046CF" w:rsidRDefault="0032245E" w:rsidP="0032245E">
      <w:pPr>
        <w:jc w:val="both"/>
        <w:outlineLvl w:val="0"/>
        <w:rPr>
          <w:rFonts w:ascii="Arial" w:hAnsi="Arial" w:cs="Arial"/>
          <w:b/>
        </w:rPr>
      </w:pPr>
    </w:p>
    <w:p w:rsidR="0032245E" w:rsidRPr="003046CF" w:rsidRDefault="0032245E" w:rsidP="0032245E">
      <w:pPr>
        <w:jc w:val="both"/>
        <w:rPr>
          <w:rFonts w:ascii="Arial" w:hAnsi="Arial" w:cs="Arial"/>
          <w:i/>
        </w:rPr>
      </w:pPr>
      <w:r w:rsidRPr="003046CF">
        <w:rPr>
          <w:rFonts w:ascii="Arial" w:hAnsi="Arial" w:cs="Arial"/>
          <w:i/>
        </w:rPr>
        <w:t>(Tabelę należy wypełnić komputerowo lub czytelnie literami drukowanymi)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3118"/>
        <w:gridCol w:w="525"/>
        <w:gridCol w:w="526"/>
        <w:gridCol w:w="82"/>
        <w:gridCol w:w="284"/>
        <w:gridCol w:w="160"/>
        <w:gridCol w:w="526"/>
        <w:gridCol w:w="448"/>
        <w:gridCol w:w="78"/>
        <w:gridCol w:w="526"/>
        <w:gridCol w:w="526"/>
        <w:gridCol w:w="526"/>
        <w:gridCol w:w="526"/>
        <w:gridCol w:w="526"/>
        <w:gridCol w:w="524"/>
      </w:tblGrid>
      <w:tr w:rsidR="0032245E" w:rsidRPr="003046CF" w:rsidTr="00836D62">
        <w:trPr>
          <w:trHeight w:val="4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836D62" w:rsidP="00DB44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  <w:r w:rsidR="0032245E" w:rsidRPr="003046CF">
              <w:rPr>
                <w:rFonts w:ascii="Arial" w:hAnsi="Arial" w:cs="Arial"/>
              </w:rPr>
              <w:t xml:space="preserve"> i Nazwisko </w:t>
            </w:r>
            <w:r w:rsidR="00DB44CA">
              <w:rPr>
                <w:rFonts w:ascii="Arial" w:hAnsi="Arial" w:cs="Arial"/>
              </w:rPr>
              <w:t xml:space="preserve">dziecka </w:t>
            </w:r>
          </w:p>
        </w:tc>
        <w:tc>
          <w:tcPr>
            <w:tcW w:w="31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7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DB44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Data urodzenia </w:t>
            </w:r>
            <w:r w:rsidR="00DB44CA">
              <w:rPr>
                <w:rFonts w:ascii="Arial" w:hAnsi="Arial" w:cs="Arial"/>
              </w:rPr>
              <w:t>dziecka</w:t>
            </w:r>
          </w:p>
        </w:tc>
        <w:tc>
          <w:tcPr>
            <w:tcW w:w="31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55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  <w:caps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PESEL </w:t>
            </w:r>
          </w:p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32F0B" w:rsidP="00332F0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  <w:r w:rsidR="0032245E" w:rsidRPr="003046CF">
              <w:rPr>
                <w:rFonts w:ascii="Arial" w:hAnsi="Arial" w:cs="Arial"/>
              </w:rPr>
              <w:t xml:space="preserve"> rodziców kandydata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matki</w:t>
            </w:r>
          </w:p>
        </w:tc>
        <w:tc>
          <w:tcPr>
            <w:tcW w:w="23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36D62">
        <w:trPr>
          <w:trHeight w:val="39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ojca</w:t>
            </w:r>
          </w:p>
        </w:tc>
        <w:tc>
          <w:tcPr>
            <w:tcW w:w="23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383F9A">
            <w:pPr>
              <w:spacing w:line="276" w:lineRule="auto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miejsca zamieszkania </w:t>
            </w:r>
          </w:p>
          <w:p w:rsidR="0032245E" w:rsidRPr="003046CF" w:rsidRDefault="0032245E" w:rsidP="00383F9A">
            <w:pPr>
              <w:spacing w:line="276" w:lineRule="auto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rodziców i dziecka</w:t>
            </w:r>
          </w:p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kod pocztowy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miejscowość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ulica 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numer domu /numer mieszkania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5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383F9A">
            <w:pPr>
              <w:spacing w:line="276" w:lineRule="auto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poczty elektronicznej i numery telefonów rodziców </w:t>
            </w: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matki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Nr </w:t>
            </w:r>
            <w:r w:rsidR="0032245E" w:rsidRPr="003046CF">
              <w:rPr>
                <w:rFonts w:ascii="Arial" w:hAnsi="Arial" w:cs="Arial"/>
              </w:rPr>
              <w:t>telefon</w:t>
            </w:r>
            <w:r w:rsidRPr="003046CF">
              <w:rPr>
                <w:rFonts w:ascii="Arial" w:hAnsi="Arial" w:cs="Arial"/>
              </w:rPr>
              <w:t>u</w:t>
            </w:r>
            <w:r w:rsidR="0032245E" w:rsidRPr="003046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5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</w:t>
            </w:r>
            <w:r w:rsidR="00A90B33" w:rsidRPr="003046CF">
              <w:rPr>
                <w:rFonts w:ascii="Arial" w:hAnsi="Arial" w:cs="Arial"/>
              </w:rPr>
              <w:br/>
              <w:t xml:space="preserve">e- mail </w:t>
            </w:r>
          </w:p>
        </w:tc>
        <w:tc>
          <w:tcPr>
            <w:tcW w:w="173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7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ojca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Nr telefonu 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1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</w:t>
            </w:r>
            <w:r w:rsidR="005A0524" w:rsidRPr="003046CF">
              <w:rPr>
                <w:rFonts w:ascii="Arial" w:hAnsi="Arial" w:cs="Arial"/>
              </w:rPr>
              <w:br/>
            </w:r>
            <w:r w:rsidR="00A90B33" w:rsidRPr="003046CF">
              <w:rPr>
                <w:rFonts w:ascii="Arial" w:hAnsi="Arial" w:cs="Arial"/>
              </w:rPr>
              <w:t>e-mail</w:t>
            </w:r>
          </w:p>
        </w:tc>
        <w:tc>
          <w:tcPr>
            <w:tcW w:w="173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046CF" w:rsidRPr="00DE19E3" w:rsidRDefault="003046CF">
      <w:pPr>
        <w:rPr>
          <w:rFonts w:ascii="Arial" w:hAnsi="Arial" w:cs="Arial"/>
        </w:rPr>
      </w:pPr>
    </w:p>
    <w:p w:rsidR="005A0524" w:rsidRPr="00DE19E3" w:rsidRDefault="003046CF">
      <w:pPr>
        <w:rPr>
          <w:rFonts w:ascii="Arial" w:hAnsi="Arial" w:cs="Arial"/>
          <w:b/>
        </w:rPr>
      </w:pPr>
      <w:r w:rsidRPr="00DE19E3">
        <w:rPr>
          <w:rFonts w:ascii="Arial" w:hAnsi="Arial" w:cs="Arial"/>
          <w:b/>
        </w:rPr>
        <w:t>Informacja na temat stanu zdrowia dziecka: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3046CF" w:rsidRPr="00DE19E3" w:rsidRDefault="003046CF">
      <w:pPr>
        <w:rPr>
          <w:rFonts w:ascii="Arial" w:hAnsi="Arial" w:cs="Arial"/>
        </w:rPr>
      </w:pPr>
      <w:r w:rsidRPr="00DE19E3">
        <w:rPr>
          <w:rFonts w:ascii="Arial" w:hAnsi="Arial" w:cs="Arial"/>
        </w:rPr>
        <w:t>Choroby przewlekłe………………………………………………………………………….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3046CF" w:rsidRPr="00DE19E3" w:rsidRDefault="003046CF">
      <w:pPr>
        <w:rPr>
          <w:rFonts w:ascii="Arial" w:hAnsi="Arial" w:cs="Arial"/>
        </w:rPr>
      </w:pPr>
      <w:r w:rsidRPr="00DE19E3">
        <w:rPr>
          <w:rFonts w:ascii="Arial" w:hAnsi="Arial" w:cs="Arial"/>
        </w:rPr>
        <w:t>Alergie …………………………………………………………………………………………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3046CF" w:rsidRPr="003046CF" w:rsidRDefault="003046CF">
      <w:pPr>
        <w:rPr>
          <w:rFonts w:ascii="Arial" w:hAnsi="Arial" w:cs="Arial"/>
        </w:rPr>
      </w:pPr>
      <w:r w:rsidRPr="003046CF">
        <w:rPr>
          <w:rFonts w:ascii="Arial" w:hAnsi="Arial" w:cs="Arial"/>
        </w:rPr>
        <w:t>Alergie pokarmowe …………………………………………………………………………..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DE19E3" w:rsidRPr="00DE19E3" w:rsidRDefault="00DE19E3" w:rsidP="00DE19E3">
      <w:pPr>
        <w:pStyle w:val="Tekstpodstawowy2"/>
        <w:spacing w:line="360" w:lineRule="auto"/>
        <w:jc w:val="left"/>
        <w:rPr>
          <w:rFonts w:ascii="Arial" w:hAnsi="Arial" w:cs="Arial"/>
          <w:szCs w:val="20"/>
        </w:rPr>
      </w:pPr>
      <w:r w:rsidRPr="00DE19E3">
        <w:rPr>
          <w:rFonts w:ascii="Arial" w:hAnsi="Arial" w:cs="Arial"/>
          <w:szCs w:val="20"/>
        </w:rPr>
        <w:t>Inne informacje, mogące mieć wpływ na funkcjonowanie dziecka w przedszkolu:</w:t>
      </w:r>
    </w:p>
    <w:p w:rsidR="00DE19E3" w:rsidRPr="00DE19E3" w:rsidRDefault="00DE19E3" w:rsidP="00DE19E3">
      <w:pPr>
        <w:spacing w:line="360" w:lineRule="auto"/>
        <w:rPr>
          <w:rFonts w:ascii="Arial" w:hAnsi="Arial" w:cs="Arial"/>
          <w:sz w:val="32"/>
        </w:rPr>
      </w:pPr>
      <w:r w:rsidRPr="00DE19E3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3046CF" w:rsidRPr="003046CF" w:rsidRDefault="003046CF" w:rsidP="003046CF">
      <w:pPr>
        <w:rPr>
          <w:rFonts w:ascii="Arial" w:hAnsi="Arial" w:cs="Arial"/>
          <w:b/>
        </w:rPr>
      </w:pPr>
      <w:r w:rsidRPr="003046CF">
        <w:rPr>
          <w:rFonts w:ascii="Arial" w:hAnsi="Arial" w:cs="Arial"/>
          <w:b/>
        </w:rPr>
        <w:t>Osoby uprawnione do odbioru dziecka: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29"/>
        <w:gridCol w:w="576"/>
        <w:gridCol w:w="3761"/>
        <w:gridCol w:w="1523"/>
        <w:gridCol w:w="3007"/>
        <w:gridCol w:w="34"/>
      </w:tblGrid>
      <w:tr w:rsidR="003046CF" w:rsidRPr="003046CF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  <w:b/>
              </w:rPr>
            </w:pPr>
            <w:r w:rsidRPr="003046C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  <w:b/>
              </w:rPr>
            </w:pPr>
          </w:p>
          <w:p w:rsidR="003046CF" w:rsidRPr="003046CF" w:rsidRDefault="003046CF" w:rsidP="003132C1">
            <w:pPr>
              <w:jc w:val="center"/>
              <w:rPr>
                <w:rFonts w:ascii="Arial" w:hAnsi="Arial" w:cs="Arial"/>
                <w:b/>
              </w:rPr>
            </w:pPr>
            <w:r w:rsidRPr="003046CF">
              <w:rPr>
                <w:rFonts w:ascii="Arial" w:hAnsi="Arial" w:cs="Arial"/>
                <w:b/>
              </w:rPr>
              <w:t>Imię i nazwisko</w:t>
            </w:r>
          </w:p>
          <w:p w:rsidR="003046CF" w:rsidRPr="003046CF" w:rsidRDefault="003046CF" w:rsidP="00313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  <w:b/>
              </w:rPr>
            </w:pPr>
          </w:p>
          <w:p w:rsidR="003046CF" w:rsidRPr="003046CF" w:rsidRDefault="00DC7551" w:rsidP="003132C1">
            <w:pPr>
              <w:jc w:val="center"/>
              <w:rPr>
                <w:rFonts w:ascii="Arial" w:hAnsi="Arial" w:cs="Arial"/>
                <w:b/>
              </w:rPr>
            </w:pPr>
            <w:r w:rsidRPr="001732D4">
              <w:rPr>
                <w:rFonts w:ascii="Arial" w:hAnsi="Arial" w:cs="Arial"/>
                <w:b/>
                <w:sz w:val="20"/>
              </w:rPr>
              <w:t>Numer dokumentu potwierdzającego tożsamość</w:t>
            </w:r>
            <w:bookmarkStart w:id="0" w:name="_GoBack"/>
            <w:bookmarkEnd w:id="0"/>
          </w:p>
        </w:tc>
      </w:tr>
      <w:tr w:rsidR="003046CF" w:rsidRPr="003046CF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1.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</w:tr>
      <w:tr w:rsidR="003046CF" w:rsidRPr="003046CF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2.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</w:tr>
      <w:tr w:rsidR="003046CF" w:rsidRPr="003046CF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3.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</w:tr>
      <w:tr w:rsidR="003046CF" w:rsidRPr="003046CF" w:rsidTr="00950DE6">
        <w:trPr>
          <w:gridAfter w:val="1"/>
          <w:wAfter w:w="34" w:type="dxa"/>
        </w:trPr>
        <w:tc>
          <w:tcPr>
            <w:tcW w:w="8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D62" w:rsidRPr="003046CF" w:rsidRDefault="00836D62" w:rsidP="003132C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046CF" w:rsidRPr="003046CF" w:rsidTr="00950DE6">
        <w:trPr>
          <w:gridAfter w:val="1"/>
          <w:wAfter w:w="34" w:type="dxa"/>
        </w:trPr>
        <w:tc>
          <w:tcPr>
            <w:tcW w:w="4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6CF" w:rsidRPr="003046CF" w:rsidRDefault="006F2308" w:rsidP="006F23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Data i p</w:t>
            </w:r>
            <w:r w:rsidR="003046CF" w:rsidRPr="003046CF">
              <w:rPr>
                <w:rFonts w:ascii="Arial" w:hAnsi="Arial" w:cs="Arial"/>
                <w:shd w:val="clear" w:color="auto" w:fill="FFFFFF"/>
              </w:rPr>
              <w:t>odpis matki/ opiekunki prawnej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6CF" w:rsidRPr="003046CF" w:rsidRDefault="006F2308" w:rsidP="003132C1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Data i p</w:t>
            </w:r>
            <w:r w:rsidRPr="003046CF">
              <w:rPr>
                <w:rFonts w:ascii="Arial" w:hAnsi="Arial" w:cs="Arial"/>
                <w:shd w:val="clear" w:color="auto" w:fill="FFFFFF"/>
              </w:rPr>
              <w:t>odpis</w:t>
            </w:r>
            <w:r w:rsidR="003046CF" w:rsidRPr="003046CF">
              <w:rPr>
                <w:rFonts w:ascii="Arial" w:hAnsi="Arial" w:cs="Arial"/>
                <w:shd w:val="clear" w:color="auto" w:fill="FFFFFF"/>
              </w:rPr>
              <w:t xml:space="preserve"> ojca/ opiekuna prawnego</w:t>
            </w:r>
          </w:p>
        </w:tc>
      </w:tr>
      <w:tr w:rsidR="003046CF" w:rsidRPr="003046CF" w:rsidTr="00950DE6">
        <w:trPr>
          <w:gridAfter w:val="1"/>
          <w:wAfter w:w="34" w:type="dxa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CF" w:rsidRPr="003046CF" w:rsidRDefault="003046CF" w:rsidP="003132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CF" w:rsidRPr="003046CF" w:rsidRDefault="003046CF" w:rsidP="003132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36D62" w:rsidRDefault="00836D62" w:rsidP="00836D62">
      <w:pPr>
        <w:pStyle w:val="Standard"/>
        <w:autoSpaceDE w:val="0"/>
        <w:jc w:val="center"/>
        <w:rPr>
          <w:rFonts w:cs="Calibri"/>
          <w:b/>
          <w:bCs/>
          <w:color w:val="000000"/>
          <w:sz w:val="18"/>
          <w:szCs w:val="18"/>
        </w:rPr>
      </w:pPr>
    </w:p>
    <w:p w:rsidR="00836D62" w:rsidRDefault="00836D62" w:rsidP="00836D62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KLAUZULA INFORMACYJNA</w:t>
      </w:r>
    </w:p>
    <w:p w:rsidR="00836D62" w:rsidRPr="008D125C" w:rsidRDefault="00836D62" w:rsidP="00836D62">
      <w:pPr>
        <w:pStyle w:val="Standard"/>
        <w:ind w:left="360"/>
        <w:jc w:val="both"/>
        <w:rPr>
          <w:rFonts w:ascii="Arial" w:hAnsi="Arial" w:cs="Arial"/>
          <w:b/>
          <w:bCs/>
          <w:sz w:val="18"/>
          <w:szCs w:val="16"/>
        </w:rPr>
      </w:pPr>
      <w:r w:rsidRPr="008D125C">
        <w:rPr>
          <w:rFonts w:ascii="Arial" w:hAnsi="Arial" w:cs="Arial"/>
          <w:b/>
          <w:bCs/>
          <w:sz w:val="18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836D62" w:rsidRPr="00304ED8" w:rsidRDefault="00836D62" w:rsidP="00836D62">
      <w:pPr>
        <w:pStyle w:val="Akapitzlist"/>
        <w:numPr>
          <w:ilvl w:val="0"/>
          <w:numId w:val="3"/>
        </w:numPr>
        <w:spacing w:after="160"/>
        <w:ind w:left="720"/>
        <w:jc w:val="both"/>
        <w:rPr>
          <w:rFonts w:ascii="Arial" w:hAnsi="Arial" w:cs="Arial"/>
          <w:color w:val="000000" w:themeColor="text1"/>
          <w:sz w:val="18"/>
          <w:szCs w:val="16"/>
        </w:rPr>
      </w:pPr>
      <w:r w:rsidRPr="00304ED8">
        <w:rPr>
          <w:rFonts w:ascii="Arial" w:hAnsi="Arial" w:cs="Arial"/>
          <w:color w:val="000000" w:themeColor="text1"/>
          <w:sz w:val="18"/>
          <w:szCs w:val="16"/>
        </w:rPr>
        <w:t xml:space="preserve">Administratorem Państwa danych jest Zespół Placówek Oświatowych w </w:t>
      </w:r>
      <w:r w:rsidR="00613199">
        <w:rPr>
          <w:rFonts w:ascii="Arial" w:eastAsia="SimSun, 宋体" w:hAnsi="Arial" w:cs="Arial"/>
          <w:color w:val="000000" w:themeColor="text1"/>
          <w:sz w:val="18"/>
          <w:szCs w:val="16"/>
        </w:rPr>
        <w:t>Górach, Góry 116</w:t>
      </w:r>
      <w:r w:rsidRPr="00304ED8">
        <w:rPr>
          <w:rFonts w:ascii="Arial" w:eastAsia="SimSun, 宋体" w:hAnsi="Arial" w:cs="Arial"/>
          <w:color w:val="000000" w:themeColor="text1"/>
          <w:sz w:val="18"/>
          <w:szCs w:val="16"/>
        </w:rPr>
        <w:t xml:space="preserve">, </w:t>
      </w:r>
      <w:r w:rsidR="00021DF2">
        <w:rPr>
          <w:rFonts w:ascii="Arial" w:eastAsia="SimSun, 宋体" w:hAnsi="Arial" w:cs="Arial"/>
          <w:color w:val="000000" w:themeColor="text1"/>
          <w:sz w:val="18"/>
          <w:szCs w:val="16"/>
        </w:rPr>
        <w:br/>
      </w:r>
      <w:r w:rsidRPr="00304ED8">
        <w:rPr>
          <w:rFonts w:ascii="Arial" w:eastAsia="SimSun, 宋体" w:hAnsi="Arial" w:cs="Arial"/>
          <w:color w:val="000000" w:themeColor="text1"/>
          <w:sz w:val="18"/>
          <w:szCs w:val="16"/>
        </w:rPr>
        <w:t>28-411 Michałów</w:t>
      </w:r>
      <w:r w:rsidRPr="00304ED8">
        <w:rPr>
          <w:rFonts w:ascii="Arial" w:hAnsi="Arial" w:cs="Arial"/>
          <w:color w:val="000000" w:themeColor="text1"/>
          <w:sz w:val="18"/>
          <w:szCs w:val="16"/>
        </w:rPr>
        <w:t>, tel.4</w:t>
      </w:r>
      <w:r w:rsidR="00613199">
        <w:rPr>
          <w:rFonts w:ascii="Arial" w:hAnsi="Arial" w:cs="Arial"/>
          <w:color w:val="000000" w:themeColor="text1"/>
          <w:sz w:val="18"/>
          <w:szCs w:val="16"/>
        </w:rPr>
        <w:t>13566006</w:t>
      </w:r>
      <w:r w:rsidRPr="00304ED8">
        <w:rPr>
          <w:rFonts w:ascii="Arial" w:hAnsi="Arial" w:cs="Arial"/>
          <w:color w:val="000000" w:themeColor="text1"/>
          <w:sz w:val="18"/>
          <w:szCs w:val="16"/>
        </w:rPr>
        <w:t xml:space="preserve">, </w:t>
      </w:r>
      <w:r w:rsidRPr="00304ED8">
        <w:rPr>
          <w:rFonts w:ascii="Arial" w:eastAsia="SimSun, 宋体" w:hAnsi="Arial" w:cs="Arial"/>
          <w:color w:val="000000" w:themeColor="text1"/>
          <w:sz w:val="18"/>
          <w:szCs w:val="16"/>
        </w:rPr>
        <w:t>szkola</w:t>
      </w:r>
      <w:r w:rsidR="00613199">
        <w:rPr>
          <w:rFonts w:ascii="Arial" w:eastAsia="SimSun, 宋体" w:hAnsi="Arial" w:cs="Arial"/>
          <w:color w:val="000000" w:themeColor="text1"/>
          <w:sz w:val="18"/>
          <w:szCs w:val="16"/>
        </w:rPr>
        <w:t>gory</w:t>
      </w:r>
      <w:r w:rsidRPr="00304ED8">
        <w:rPr>
          <w:rFonts w:ascii="Arial" w:eastAsia="SimSun, 宋体" w:hAnsi="Arial" w:cs="Arial"/>
          <w:color w:val="000000" w:themeColor="text1"/>
          <w:sz w:val="18"/>
          <w:szCs w:val="16"/>
        </w:rPr>
        <w:t>@</w:t>
      </w:r>
      <w:r w:rsidR="00613199">
        <w:rPr>
          <w:rFonts w:ascii="Arial" w:eastAsia="SimSun, 宋体" w:hAnsi="Arial" w:cs="Arial"/>
          <w:color w:val="000000" w:themeColor="text1"/>
          <w:sz w:val="18"/>
          <w:szCs w:val="16"/>
        </w:rPr>
        <w:t>op</w:t>
      </w:r>
      <w:r w:rsidRPr="00304ED8">
        <w:rPr>
          <w:rFonts w:ascii="Arial" w:eastAsia="SimSun, 宋体" w:hAnsi="Arial" w:cs="Arial"/>
          <w:color w:val="000000" w:themeColor="text1"/>
          <w:sz w:val="18"/>
          <w:szCs w:val="16"/>
        </w:rPr>
        <w:t>.pl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Administrator wyznaczył Inspektora Ochrony Danych, z którym mogą się Państwo kontaktować we wszystkich sprawach dotyczących przetwarzania danych osobowych za pośrednictwem adresu email: iod@cbi24.pl lub pisemnie pod adres Administratora.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Państwa dane osobowe będą przetwarzane w celu prowadzenia postępowania rekrutacyjnego do oddziału przedszkolnego w publicznej szkole podstawowej. Podstawą dopuszczalności przetwarzania danych osobowych jest art. 6 ust. 1 lit. c RODO (przetwarzanie jest niezbędne do wypełnienia obowiązku prawnego ciążącego na administratorze) oraz art. 9 ust. 2 lit. g RODO (</w:t>
      </w:r>
      <w:r w:rsidRPr="008D125C">
        <w:rPr>
          <w:rFonts w:ascii="Arial" w:hAnsi="Arial" w:cs="Arial"/>
          <w:sz w:val="18"/>
          <w:szCs w:val="16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8D125C">
        <w:rPr>
          <w:rFonts w:ascii="Arial" w:hAnsi="Arial" w:cs="Arial"/>
          <w:sz w:val="18"/>
          <w:szCs w:val="16"/>
        </w:rPr>
        <w:t>w zw. z ustawą z dnia 14 grudnia 2016 r. Prawo oświatowe (t. j. Dz. U. z 2021 r. poz. 1082 ze zm.).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8D125C">
        <w:rPr>
          <w:rFonts w:ascii="Arial" w:hAnsi="Arial" w:cs="Arial"/>
          <w:sz w:val="18"/>
          <w:szCs w:val="16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dziecko korzysta z wychowania przedszkolnego w danym oddziale przedszkolnym w publicznej szkole podstawowej. Dane osobowe kandydatów nieprzyjętych zgromadzone w celach postępowania rekrutacyjnego są przechowywane w oddziale przedszkolnym lub publicznej szkole, które przeprowadzały postępowanie rekrutacyjne, przez okres roku, chyba że na rozstrzygnięcie dyrektora szkoły została wniesiona skarga do sądu administracyjnego i postępowanie nie zostało zakończone prawomocnym wyrokiem.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Państwa dane osobowe będą przetwarzane w sposób zautomatyzowany, lecz nie będą podlegały zautomatyzowanemu podejmowaniu decyzji, w tym profilowaniu.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Państwa dane osobowe nie będą przekazywane poza Europejski Obszar Gospodarczy (obejmujący Unię Europejską, Norwegię, Liechtenstein i Islandię).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W związku z przetwarzaniem Państwa danych osobowych, przysługują Państwu następujące prawa:</w:t>
      </w:r>
    </w:p>
    <w:p w:rsidR="00836D62" w:rsidRPr="008D125C" w:rsidRDefault="00836D62" w:rsidP="00836D62">
      <w:pPr>
        <w:pStyle w:val="Akapitzlist"/>
        <w:numPr>
          <w:ilvl w:val="0"/>
          <w:numId w:val="6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dostępu do swoich danych oraz otrzymania ich kopii;</w:t>
      </w:r>
    </w:p>
    <w:p w:rsidR="00836D62" w:rsidRPr="008D125C" w:rsidRDefault="00836D62" w:rsidP="00836D62">
      <w:pPr>
        <w:pStyle w:val="Akapitzlist"/>
        <w:numPr>
          <w:ilvl w:val="0"/>
          <w:numId w:val="7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do sprostowania (poprawiania) swoich danych osobowych;</w:t>
      </w:r>
    </w:p>
    <w:p w:rsidR="00836D62" w:rsidRPr="008D125C" w:rsidRDefault="00836D62" w:rsidP="00836D62">
      <w:pPr>
        <w:pStyle w:val="Akapitzlist"/>
        <w:numPr>
          <w:ilvl w:val="0"/>
          <w:numId w:val="7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do ograniczenia przetwarzania danych osobowych;</w:t>
      </w:r>
    </w:p>
    <w:p w:rsidR="00836D62" w:rsidRPr="008D125C" w:rsidRDefault="00836D62" w:rsidP="00836D62">
      <w:pPr>
        <w:pStyle w:val="Akapitzlist"/>
        <w:numPr>
          <w:ilvl w:val="0"/>
          <w:numId w:val="7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836D62" w:rsidRPr="008D125C" w:rsidRDefault="00836D62" w:rsidP="00836D62">
      <w:pPr>
        <w:pStyle w:val="Akapitzlist"/>
        <w:numPr>
          <w:ilvl w:val="0"/>
          <w:numId w:val="8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b/>
          <w:bCs/>
          <w:sz w:val="18"/>
          <w:szCs w:val="16"/>
        </w:rPr>
      </w:pPr>
      <w:r w:rsidRPr="008D125C">
        <w:rPr>
          <w:rFonts w:ascii="Arial" w:hAnsi="Arial" w:cs="Arial"/>
          <w:b/>
          <w:bCs/>
          <w:sz w:val="18"/>
          <w:szCs w:val="16"/>
        </w:rPr>
        <w:t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siedzibie Administratora.</w:t>
      </w:r>
    </w:p>
    <w:p w:rsidR="00836D62" w:rsidRPr="008D125C" w:rsidRDefault="00836D62" w:rsidP="00836D62">
      <w:pPr>
        <w:pStyle w:val="Standard"/>
        <w:ind w:right="510"/>
        <w:rPr>
          <w:rFonts w:ascii="Arial" w:hAnsi="Arial" w:cs="Arial"/>
          <w:sz w:val="28"/>
        </w:rPr>
      </w:pPr>
      <w:r w:rsidRPr="008D125C">
        <w:rPr>
          <w:rFonts w:ascii="Arial" w:hAnsi="Arial" w:cs="Arial"/>
          <w:sz w:val="22"/>
          <w:szCs w:val="20"/>
        </w:rPr>
        <w:t xml:space="preserve"> </w:t>
      </w:r>
      <w:r w:rsidRPr="008D125C">
        <w:rPr>
          <w:rStyle w:val="Teksttreci6"/>
          <w:rFonts w:ascii="Arial" w:eastAsia="Calibri" w:hAnsi="Arial" w:cs="Arial"/>
          <w:color w:val="000000"/>
          <w:sz w:val="22"/>
          <w:szCs w:val="20"/>
        </w:rPr>
        <w:t>Oświadczam, że dane przedłożone w niniejszej deklaracji są zgodne ze stanem faktycznym i jestem świadomy odpowiedzialności karnej za złożenie fałszywych informacji.</w:t>
      </w:r>
    </w:p>
    <w:p w:rsidR="00836D62" w:rsidRPr="008D125C" w:rsidRDefault="00836D62" w:rsidP="00836D62">
      <w:pPr>
        <w:pStyle w:val="Standard"/>
        <w:rPr>
          <w:rFonts w:ascii="Arial" w:eastAsia="Calibri" w:hAnsi="Arial" w:cs="Arial"/>
          <w:color w:val="000000"/>
          <w:sz w:val="28"/>
        </w:rPr>
      </w:pPr>
    </w:p>
    <w:p w:rsidR="00836D62" w:rsidRPr="008D125C" w:rsidRDefault="008D125C" w:rsidP="008D125C">
      <w:pPr>
        <w:pStyle w:val="Standard"/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</w:t>
      </w:r>
      <w:r w:rsidR="00836D62" w:rsidRPr="008D125C">
        <w:rPr>
          <w:rFonts w:ascii="Arial" w:hAnsi="Arial" w:cs="Arial"/>
          <w:sz w:val="22"/>
        </w:rPr>
        <w:t xml:space="preserve"> ……………..…………………………………………………..……………..</w:t>
      </w:r>
    </w:p>
    <w:p w:rsidR="00836D62" w:rsidRPr="008D125C" w:rsidRDefault="008D125C" w:rsidP="008D125C">
      <w:pPr>
        <w:pStyle w:val="Standard"/>
        <w:jc w:val="right"/>
        <w:rPr>
          <w:rFonts w:ascii="Arial" w:hAnsi="Arial" w:cs="Arial"/>
          <w:i/>
          <w:sz w:val="22"/>
        </w:rPr>
      </w:pPr>
      <w:r w:rsidRPr="008D125C">
        <w:rPr>
          <w:rFonts w:ascii="Arial" w:hAnsi="Arial" w:cs="Arial"/>
          <w:i/>
          <w:sz w:val="22"/>
        </w:rPr>
        <w:t>(data</w:t>
      </w:r>
      <w:r>
        <w:rPr>
          <w:rFonts w:ascii="Arial" w:hAnsi="Arial" w:cs="Arial"/>
          <w:i/>
          <w:sz w:val="22"/>
        </w:rPr>
        <w:t xml:space="preserve">, </w:t>
      </w:r>
      <w:r w:rsidR="00836D62" w:rsidRPr="008D125C">
        <w:rPr>
          <w:rFonts w:ascii="Arial" w:hAnsi="Arial" w:cs="Arial"/>
          <w:i/>
          <w:sz w:val="22"/>
        </w:rPr>
        <w:t>czytelny podpis wnioskodawcy-rodzica)</w:t>
      </w:r>
      <w:r w:rsidR="00836D62" w:rsidRPr="008D125C">
        <w:rPr>
          <w:rFonts w:ascii="Calibri" w:hAnsi="Calibri" w:cs="Calibri"/>
          <w:i/>
          <w:sz w:val="16"/>
          <w:szCs w:val="14"/>
        </w:rPr>
        <w:tab/>
        <w:t xml:space="preserve">  </w:t>
      </w:r>
    </w:p>
    <w:sectPr w:rsidR="00836D62" w:rsidRPr="008D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BB" w:rsidRDefault="004649BB" w:rsidP="0032245E">
      <w:r>
        <w:separator/>
      </w:r>
    </w:p>
  </w:endnote>
  <w:endnote w:type="continuationSeparator" w:id="0">
    <w:p w:rsidR="004649BB" w:rsidRDefault="004649BB" w:rsidP="0032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BB" w:rsidRDefault="004649BB" w:rsidP="0032245E">
      <w:r>
        <w:separator/>
      </w:r>
    </w:p>
  </w:footnote>
  <w:footnote w:type="continuationSeparator" w:id="0">
    <w:p w:rsidR="004649BB" w:rsidRDefault="004649BB" w:rsidP="0032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2AD"/>
    <w:multiLevelType w:val="multilevel"/>
    <w:tmpl w:val="78F613B2"/>
    <w:styleLink w:val="WWNum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397A"/>
    <w:multiLevelType w:val="multilevel"/>
    <w:tmpl w:val="98A8D180"/>
    <w:styleLink w:val="WW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5E"/>
    <w:rsid w:val="00021DF2"/>
    <w:rsid w:val="0022279F"/>
    <w:rsid w:val="00231838"/>
    <w:rsid w:val="00251F8E"/>
    <w:rsid w:val="003046CF"/>
    <w:rsid w:val="00304ED8"/>
    <w:rsid w:val="0032245E"/>
    <w:rsid w:val="00332F0B"/>
    <w:rsid w:val="00353268"/>
    <w:rsid w:val="00383F9A"/>
    <w:rsid w:val="004649BB"/>
    <w:rsid w:val="004C5749"/>
    <w:rsid w:val="005A0524"/>
    <w:rsid w:val="00613199"/>
    <w:rsid w:val="006F2308"/>
    <w:rsid w:val="00836D62"/>
    <w:rsid w:val="008B72E7"/>
    <w:rsid w:val="008D11C4"/>
    <w:rsid w:val="008D125C"/>
    <w:rsid w:val="00950DE6"/>
    <w:rsid w:val="00A90B33"/>
    <w:rsid w:val="00AC2769"/>
    <w:rsid w:val="00DB44CA"/>
    <w:rsid w:val="00DC7551"/>
    <w:rsid w:val="00DE19E3"/>
    <w:rsid w:val="00E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32245E"/>
  </w:style>
  <w:style w:type="character" w:styleId="Odwoanieprzypisudolnego">
    <w:name w:val="footnote reference"/>
    <w:rsid w:val="0032245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24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245E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3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E19E3"/>
    <w:pPr>
      <w:jc w:val="both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E1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6D62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character" w:customStyle="1" w:styleId="Teksttreci6">
    <w:name w:val="Tekst treści (6)_"/>
    <w:basedOn w:val="Domylnaczcionkaakapitu"/>
    <w:rsid w:val="00836D62"/>
    <w:rPr>
      <w:rFonts w:ascii="Verdana" w:hAnsi="Verdana" w:cs="Verdana" w:hint="default"/>
      <w:sz w:val="15"/>
      <w:szCs w:val="15"/>
      <w:shd w:val="clear" w:color="auto" w:fill="FFFFFF"/>
    </w:rPr>
  </w:style>
  <w:style w:type="paragraph" w:styleId="Akapitzlist">
    <w:name w:val="List Paragraph"/>
    <w:basedOn w:val="Standard"/>
    <w:qFormat/>
    <w:rsid w:val="00836D62"/>
    <w:pPr>
      <w:spacing w:after="200"/>
      <w:ind w:left="720"/>
    </w:pPr>
    <w:rPr>
      <w:rFonts w:eastAsia="SimSun"/>
      <w:lang w:eastAsia="pl-PL"/>
    </w:rPr>
  </w:style>
  <w:style w:type="numbering" w:customStyle="1" w:styleId="WWNum1">
    <w:name w:val="WWNum1"/>
    <w:rsid w:val="00836D62"/>
    <w:pPr>
      <w:numPr>
        <w:numId w:val="2"/>
      </w:numPr>
    </w:pPr>
  </w:style>
  <w:style w:type="numbering" w:customStyle="1" w:styleId="WWNum2">
    <w:name w:val="WWNum2"/>
    <w:rsid w:val="00836D6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32245E"/>
  </w:style>
  <w:style w:type="character" w:styleId="Odwoanieprzypisudolnego">
    <w:name w:val="footnote reference"/>
    <w:rsid w:val="0032245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24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245E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3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E19E3"/>
    <w:pPr>
      <w:jc w:val="both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E1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6D62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character" w:customStyle="1" w:styleId="Teksttreci6">
    <w:name w:val="Tekst treści (6)_"/>
    <w:basedOn w:val="Domylnaczcionkaakapitu"/>
    <w:rsid w:val="00836D62"/>
    <w:rPr>
      <w:rFonts w:ascii="Verdana" w:hAnsi="Verdana" w:cs="Verdana" w:hint="default"/>
      <w:sz w:val="15"/>
      <w:szCs w:val="15"/>
      <w:shd w:val="clear" w:color="auto" w:fill="FFFFFF"/>
    </w:rPr>
  </w:style>
  <w:style w:type="paragraph" w:styleId="Akapitzlist">
    <w:name w:val="List Paragraph"/>
    <w:basedOn w:val="Standard"/>
    <w:qFormat/>
    <w:rsid w:val="00836D62"/>
    <w:pPr>
      <w:spacing w:after="200"/>
      <w:ind w:left="720"/>
    </w:pPr>
    <w:rPr>
      <w:rFonts w:eastAsia="SimSun"/>
      <w:lang w:eastAsia="pl-PL"/>
    </w:rPr>
  </w:style>
  <w:style w:type="numbering" w:customStyle="1" w:styleId="WWNum1">
    <w:name w:val="WWNum1"/>
    <w:rsid w:val="00836D62"/>
    <w:pPr>
      <w:numPr>
        <w:numId w:val="2"/>
      </w:numPr>
    </w:pPr>
  </w:style>
  <w:style w:type="numbering" w:customStyle="1" w:styleId="WWNum2">
    <w:name w:val="WWNum2"/>
    <w:rsid w:val="00836D6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B7B5-9C3B-4F3B-B8D2-1CCCF65B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2</cp:revision>
  <dcterms:created xsi:type="dcterms:W3CDTF">2023-06-27T07:55:00Z</dcterms:created>
  <dcterms:modified xsi:type="dcterms:W3CDTF">2023-06-27T07:55:00Z</dcterms:modified>
</cp:coreProperties>
</file>